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Impact of NIL on College Athletes</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 In:</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NCAA introduced Name, Image, and Likeness, better known as N-I-L on July First, Twenty Twenty One, no one really knew what to expect. Now, less than five years later, it’s completely changed the way college sports work. Colin Lenskold has more from the University of Utah. </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N-I-L was created with the athlete at the forefront, giving college athletes the chance to earn money. This happens through things like endorsements, sponsorships, and social media. Before N-I-L, athletes’ images were being used by universities for advertisements, but athletes were never rewarded. Now, with the evolving landscape, they can reap the rewards for all the hard work they put in for universities.</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lot of athletes, especially the ones not playing major sports, that’s a huge deal. </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 Sound: Lacrosse Goals Ringing)</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DiPonio: “N-I-L has made a positive impact on my life for sure. I can make a couple extra bucks just playing the game I’ve always loved.” </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Says Nikko DiPonio, an All-American on the Utah men’s lacrosse team.</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DiPonio says N-I-L has given athletes more freedom and opportunities that just didn’t exist before. Growing up, he saw lacrosse as a dream but not a realistic way to make life-changing money. N-I-L has helped out with enough money for a couple of meals a month, but at the same time, DiPonio knows it won’t last forever.</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DiPonio: “N-I-L for lacrosse players is tough because it’s not a popular sport, so we’re not making much money compared to other athletes. I wish we could make more, but it’s the reality of the sport we play.”</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big change is how often athletes are transferring. With N-I-L deals becoming a factor, some players are moving schools to find better opportunities both on and off the field. For many players, being at one school for more than two years is unheard of, especially in football. </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Utah football player Nate Johnson entered the transfer portal while at Utah, then transferred to Vanderbilt before returning to Utah for his final two seasons.</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 Sound: On the field: Cleats cutting)</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“There are so many factors for why players enter the transfer portal. For a lot of guys, it’s trying to maximize money. Others are looking for the best opportunity to advance to the N-F-L after college.”</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N-I-L can help athletes financially, it can also create pressure and competition between players and programs.</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“N-I-L gives a lot of people egos that they make more money than someone, so they have more power. It creates separation on teams when guys let their egos get the best of them.” </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administrative side, things have gotten more complicated, too. Brendan Belz, a former lacrosse player and now the director of operations at Utah and a Big 12 Student-Athlete Advisory Committee representative, says schools are still adjusting.</w:t>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 Sound: On the Field)</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Belz: “Schools have been focused on fundraising and gaining alumni support to help fund these teams so they can be as competitive as possible.”</w:t>
      </w:r>
    </w:p>
    <w:p w:rsidR="00000000" w:rsidDel="00000000" w:rsidP="00000000" w:rsidRDefault="00000000" w:rsidRPr="00000000" w14:paraId="0000001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Belz says programs now have to help athletes with more than just sports; they also need to understand branding, money, how to handle opportunities the right way, and prepare the athletes for the future, being at the forefront.</w:t>
      </w:r>
    </w:p>
    <w:p w:rsidR="00000000" w:rsidDel="00000000" w:rsidP="00000000" w:rsidRDefault="00000000" w:rsidRPr="00000000" w14:paraId="0000001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Belz: “The U has done a great job of supporting athletes through these changing times. They have hosted branding events and career workshops to help prepare these kids for life after sports,” he added.</w:t>
      </w:r>
    </w:p>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with the challenges it may face, a lot of people think N-I-L is a step in the right direction for athletes. As the athletes have always brought in a lot of money for schools, they now have a way to benefit from it themselves.</w:t>
      </w:r>
    </w:p>
    <w:p w:rsidR="00000000" w:rsidDel="00000000" w:rsidP="00000000" w:rsidRDefault="00000000" w:rsidRPr="00000000" w14:paraId="0000001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still a lot of questions about what happens next, whether there should be more rules, or how smaller schools can compete when big schools have so much more money. But one thing is for certain, and that is college sports are changing, and they’re not going back to the old days.</w:t>
      </w:r>
    </w:p>
    <w:p w:rsidR="00000000" w:rsidDel="00000000" w:rsidP="00000000" w:rsidRDefault="00000000" w:rsidRPr="00000000" w14:paraId="0000001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“N-I-L has given me opportunities I never would have imagined at my age, and in the long run, it will benefit more athletes and families than they could have possibly imagined.” </w:t>
      </w:r>
    </w:p>
    <w:p w:rsidR="00000000" w:rsidDel="00000000" w:rsidP="00000000" w:rsidRDefault="00000000" w:rsidRPr="00000000" w14:paraId="0000001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Reporting from the University of Utah, I’m Colin Lenskold.</w:t>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