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480" w:lineRule="auto"/>
        <w:jc w:val="center"/>
        <w:rPr/>
      </w:pPr>
      <w:r w:rsidDel="00000000" w:rsidR="00000000" w:rsidRPr="00000000">
        <w:rPr>
          <w:rtl w:val="0"/>
        </w:rPr>
        <w:t xml:space="preserve">A Queer Little Community in the Utah Desert</w:t>
      </w:r>
    </w:p>
    <w:p w:rsidR="00000000" w:rsidDel="00000000" w:rsidP="00000000" w:rsidRDefault="00000000" w:rsidRPr="00000000" w14:paraId="00000002">
      <w:pPr>
        <w:spacing w:line="480" w:lineRule="auto"/>
        <w:rPr/>
      </w:pPr>
      <w:r w:rsidDel="00000000" w:rsidR="00000000" w:rsidRPr="00000000">
        <w:rPr>
          <w:rtl w:val="0"/>
        </w:rPr>
        <w:t xml:space="preserve">Lead In: Under the Umbrella, a queer literature bookstore in Salt Lake City, has been one of the main places for queer community and representation in the state. Queer Utahns have been able to meet people who think as they do and have the freedom to explore their queer identity in a safe, inclusive space.</w:t>
      </w:r>
    </w:p>
    <w:p w:rsidR="00000000" w:rsidDel="00000000" w:rsidP="00000000" w:rsidRDefault="00000000" w:rsidRPr="00000000" w14:paraId="00000003">
      <w:pPr>
        <w:spacing w:line="480" w:lineRule="auto"/>
        <w:rPr/>
      </w:pPr>
      <w:r w:rsidDel="00000000" w:rsidR="00000000" w:rsidRPr="00000000">
        <w:rPr>
          <w:rtl w:val="0"/>
        </w:rPr>
      </w:r>
    </w:p>
    <w:p w:rsidR="00000000" w:rsidDel="00000000" w:rsidP="00000000" w:rsidRDefault="00000000" w:rsidRPr="00000000" w14:paraId="00000004">
      <w:pPr>
        <w:spacing w:line="480" w:lineRule="auto"/>
        <w:rPr/>
      </w:pPr>
      <w:r w:rsidDel="00000000" w:rsidR="00000000" w:rsidRPr="00000000">
        <w:rPr>
          <w:rtl w:val="0"/>
        </w:rPr>
        <w:t xml:space="preserve">Mino: In this online era, queer communities in Utah are looking for a third space to interact with people who accept and think as they do. Under the Umbrella, a queer bookstore located just off the Old Greektown Trax station, has acted as an ideal venue for queer Utahns to explore their identities through queer literature.</w:t>
      </w:r>
    </w:p>
    <w:p w:rsidR="00000000" w:rsidDel="00000000" w:rsidP="00000000" w:rsidRDefault="00000000" w:rsidRPr="00000000" w14:paraId="00000005">
      <w:pPr>
        <w:spacing w:line="480" w:lineRule="auto"/>
        <w:rPr/>
      </w:pPr>
      <w:r w:rsidDel="00000000" w:rsidR="00000000" w:rsidRPr="00000000">
        <w:rPr>
          <w:rtl w:val="0"/>
        </w:rPr>
      </w:r>
    </w:p>
    <w:p w:rsidR="00000000" w:rsidDel="00000000" w:rsidP="00000000" w:rsidRDefault="00000000" w:rsidRPr="00000000" w14:paraId="00000006">
      <w:pPr>
        <w:spacing w:line="480" w:lineRule="auto"/>
        <w:rPr/>
      </w:pPr>
      <w:r w:rsidDel="00000000" w:rsidR="00000000" w:rsidRPr="00000000">
        <w:rPr>
          <w:rtl w:val="0"/>
        </w:rPr>
        <w:t xml:space="preserve">((Nat. sound of traffic in Salt Lake City in front of Under the Umbrella Cafe))</w:t>
      </w:r>
    </w:p>
    <w:p w:rsidR="00000000" w:rsidDel="00000000" w:rsidP="00000000" w:rsidRDefault="00000000" w:rsidRPr="00000000" w14:paraId="00000007">
      <w:pPr>
        <w:spacing w:line="480" w:lineRule="auto"/>
        <w:rPr/>
      </w:pPr>
      <w:r w:rsidDel="00000000" w:rsidR="00000000" w:rsidRPr="00000000">
        <w:rPr>
          <w:rtl w:val="0"/>
        </w:rPr>
      </w:r>
    </w:p>
    <w:p w:rsidR="00000000" w:rsidDel="00000000" w:rsidP="00000000" w:rsidRDefault="00000000" w:rsidRPr="00000000" w14:paraId="00000008">
      <w:pPr>
        <w:spacing w:line="480" w:lineRule="auto"/>
        <w:rPr/>
      </w:pPr>
      <w:r w:rsidDel="00000000" w:rsidR="00000000" w:rsidRPr="00000000">
        <w:rPr>
          <w:rtl w:val="0"/>
        </w:rPr>
        <w:t xml:space="preserve">Mino: Utah has an estimated queer population of </w:t>
      </w:r>
      <w:hyperlink r:id="rId6">
        <w:r w:rsidDel="00000000" w:rsidR="00000000" w:rsidRPr="00000000">
          <w:rPr>
            <w:color w:val="1155cc"/>
            <w:u w:val="single"/>
            <w:rtl w:val="0"/>
          </w:rPr>
          <w:t xml:space="preserve">165,800</w:t>
        </w:r>
      </w:hyperlink>
      <w:r w:rsidDel="00000000" w:rsidR="00000000" w:rsidRPr="00000000">
        <w:rPr>
          <w:rtl w:val="0"/>
        </w:rPr>
        <w:t xml:space="preserve">, and in Salt Lake City, an estimated </w:t>
      </w:r>
      <w:hyperlink r:id="rId7">
        <w:r w:rsidDel="00000000" w:rsidR="00000000" w:rsidRPr="00000000">
          <w:rPr>
            <w:color w:val="1155cc"/>
            <w:u w:val="single"/>
            <w:rtl w:val="0"/>
          </w:rPr>
          <w:t xml:space="preserve">4-7%</w:t>
        </w:r>
      </w:hyperlink>
      <w:r w:rsidDel="00000000" w:rsidR="00000000" w:rsidRPr="00000000">
        <w:rPr>
          <w:rtl w:val="0"/>
        </w:rPr>
        <w:t xml:space="preserve"> of adults identify as LGBTQ+. Despite the conservative leanings of the state, Salt Lake City has consistently been in the top 10 metropolitan areas with the highest percentage of LGBTQ+ population.  With that many people in one place, the community desired a safe space to express themselves.</w:t>
      </w:r>
    </w:p>
    <w:p w:rsidR="00000000" w:rsidDel="00000000" w:rsidP="00000000" w:rsidRDefault="00000000" w:rsidRPr="00000000" w14:paraId="00000009">
      <w:pPr>
        <w:spacing w:line="480" w:lineRule="auto"/>
        <w:rPr/>
      </w:pPr>
      <w:r w:rsidDel="00000000" w:rsidR="00000000" w:rsidRPr="00000000">
        <w:rPr>
          <w:rtl w:val="0"/>
        </w:rPr>
      </w:r>
    </w:p>
    <w:p w:rsidR="00000000" w:rsidDel="00000000" w:rsidP="00000000" w:rsidRDefault="00000000" w:rsidRPr="00000000" w14:paraId="0000000A">
      <w:pPr>
        <w:spacing w:line="480" w:lineRule="auto"/>
        <w:rPr/>
      </w:pPr>
      <w:r w:rsidDel="00000000" w:rsidR="00000000" w:rsidRPr="00000000">
        <w:rPr>
          <w:rtl w:val="0"/>
        </w:rPr>
        <w:t xml:space="preserve">((Nat. Sound of a bell ringing, entering the Under the Umbrella Bookstore))</w:t>
      </w:r>
    </w:p>
    <w:p w:rsidR="00000000" w:rsidDel="00000000" w:rsidP="00000000" w:rsidRDefault="00000000" w:rsidRPr="00000000" w14:paraId="0000000B">
      <w:pPr>
        <w:spacing w:line="480" w:lineRule="auto"/>
        <w:rPr/>
      </w:pPr>
      <w:r w:rsidDel="00000000" w:rsidR="00000000" w:rsidRPr="00000000">
        <w:rPr>
          <w:rtl w:val="0"/>
        </w:rPr>
      </w:r>
    </w:p>
    <w:p w:rsidR="00000000" w:rsidDel="00000000" w:rsidP="00000000" w:rsidRDefault="00000000" w:rsidRPr="00000000" w14:paraId="0000000C">
      <w:pPr>
        <w:spacing w:line="480" w:lineRule="auto"/>
        <w:rPr/>
      </w:pPr>
      <w:r w:rsidDel="00000000" w:rsidR="00000000" w:rsidRPr="00000000">
        <w:rPr>
          <w:rtl w:val="0"/>
        </w:rPr>
        <w:t xml:space="preserve">Falkenrath: “Going to the different pride events and stuff. Especially the ones that the big center hosts. It’s very much as like I don’t see a lot of myself here. I see it catered more to the people who are just gay and not who are on all the other letters of the alphabet. So coming here and getting to be my authentic self was a really big moment for me, and getting to find books and read books that featured characters like me.”</w:t>
      </w:r>
    </w:p>
    <w:p w:rsidR="00000000" w:rsidDel="00000000" w:rsidP="00000000" w:rsidRDefault="00000000" w:rsidRPr="00000000" w14:paraId="0000000D">
      <w:pPr>
        <w:spacing w:line="480" w:lineRule="auto"/>
        <w:rPr/>
      </w:pPr>
      <w:r w:rsidDel="00000000" w:rsidR="00000000" w:rsidRPr="00000000">
        <w:rPr>
          <w:rtl w:val="0"/>
        </w:rPr>
      </w:r>
    </w:p>
    <w:p w:rsidR="00000000" w:rsidDel="00000000" w:rsidP="00000000" w:rsidRDefault="00000000" w:rsidRPr="00000000" w14:paraId="0000000E">
      <w:pPr>
        <w:spacing w:line="480" w:lineRule="auto"/>
        <w:rPr/>
      </w:pPr>
      <w:r w:rsidDel="00000000" w:rsidR="00000000" w:rsidRPr="00000000">
        <w:rPr>
          <w:rtl w:val="0"/>
        </w:rPr>
        <w:t xml:space="preserve">Mino: Summer Falkenrath is an employee and bookseller at Under the Umbrella and one of the first smiling faces customers see when they walk through the door into the bright, rainbow-colored store. One of her main jobs is guiding curious customers to the right book to help them on their queer journey.</w:t>
      </w:r>
    </w:p>
    <w:p w:rsidR="00000000" w:rsidDel="00000000" w:rsidP="00000000" w:rsidRDefault="00000000" w:rsidRPr="00000000" w14:paraId="0000000F">
      <w:pPr>
        <w:spacing w:line="480" w:lineRule="auto"/>
        <w:rPr/>
      </w:pPr>
      <w:r w:rsidDel="00000000" w:rsidR="00000000" w:rsidRPr="00000000">
        <w:rPr>
          <w:rtl w:val="0"/>
        </w:rPr>
        <w:t xml:space="preserve">Falkenrath: “I’m usually always at the front on the weekends, so when people come in, and they talk about… Oh yeah my local bookstore has the queer shelf and its usually just a couple gay books, a couple lesbian books, maybe one or two trans books. And I love getting to show them, ok you see these bookmarks? This is going to show you what representation is in it. And they are like… that’s the Ace flag you have books with that? Oh my goodness, we have so many!”</w:t>
      </w:r>
    </w:p>
    <w:p w:rsidR="00000000" w:rsidDel="00000000" w:rsidP="00000000" w:rsidRDefault="00000000" w:rsidRPr="00000000" w14:paraId="00000010">
      <w:pPr>
        <w:spacing w:line="480" w:lineRule="auto"/>
        <w:rPr/>
      </w:pPr>
      <w:r w:rsidDel="00000000" w:rsidR="00000000" w:rsidRPr="00000000">
        <w:rPr>
          <w:rtl w:val="0"/>
        </w:rPr>
      </w:r>
    </w:p>
    <w:p w:rsidR="00000000" w:rsidDel="00000000" w:rsidP="00000000" w:rsidRDefault="00000000" w:rsidRPr="00000000" w14:paraId="00000011">
      <w:pPr>
        <w:spacing w:line="480" w:lineRule="auto"/>
        <w:rPr/>
      </w:pPr>
      <w:r w:rsidDel="00000000" w:rsidR="00000000" w:rsidRPr="00000000">
        <w:rPr>
          <w:rtl w:val="0"/>
        </w:rPr>
        <w:t xml:space="preserve">Mino: Finding representation through literature is a comforting feeling for many in the queer community. In Utah, there is plenty of conflict between queer and religious communities. Formerly religious queer Utahns finding characters like them in books, manga and light novels can be a formative process to help them come to terms with their own identity. For Kirsten Jackson, a former LDS member turned queer literature enthusiast, this conflict has been central to most of her young adult life.</w:t>
      </w:r>
    </w:p>
    <w:p w:rsidR="00000000" w:rsidDel="00000000" w:rsidP="00000000" w:rsidRDefault="00000000" w:rsidRPr="00000000" w14:paraId="00000012">
      <w:pPr>
        <w:spacing w:line="480" w:lineRule="auto"/>
        <w:rPr/>
      </w:pPr>
      <w:r w:rsidDel="00000000" w:rsidR="00000000" w:rsidRPr="00000000">
        <w:rPr>
          <w:rtl w:val="0"/>
        </w:rPr>
      </w:r>
    </w:p>
    <w:p w:rsidR="00000000" w:rsidDel="00000000" w:rsidP="00000000" w:rsidRDefault="00000000" w:rsidRPr="00000000" w14:paraId="00000013">
      <w:pPr>
        <w:spacing w:line="480" w:lineRule="auto"/>
        <w:rPr/>
      </w:pPr>
      <w:r w:rsidDel="00000000" w:rsidR="00000000" w:rsidRPr="00000000">
        <w:rPr>
          <w:rtl w:val="0"/>
        </w:rPr>
        <w:t xml:space="preserve">Jackson: “I learned that growing up that being gay was a choice, and it was a choice that would make you unhappy. So, being able to see happy stories, to be fair, there are a lot of depressing stories actually… out there, but being able to see happy stories is really meaningful, because it’s so important to be able to imagine a positive future for yourself.”</w:t>
      </w:r>
    </w:p>
    <w:p w:rsidR="00000000" w:rsidDel="00000000" w:rsidP="00000000" w:rsidRDefault="00000000" w:rsidRPr="00000000" w14:paraId="00000014">
      <w:pPr>
        <w:spacing w:line="480" w:lineRule="auto"/>
        <w:rPr/>
      </w:pPr>
      <w:r w:rsidDel="00000000" w:rsidR="00000000" w:rsidRPr="00000000">
        <w:rPr>
          <w:rtl w:val="0"/>
        </w:rPr>
      </w:r>
    </w:p>
    <w:p w:rsidR="00000000" w:rsidDel="00000000" w:rsidP="00000000" w:rsidRDefault="00000000" w:rsidRPr="00000000" w14:paraId="0000001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Mino: These positive examples of queer representation in literature and media, where the queer person isn’t just played off as a joke, provide a safe place where queer Utahns can explore their identity without judgment. Up at the U, Gender Studies Professor Kim Hackford-Peer highlights the importance of queer-majority spaces that are built specifically for the trans and queer community.</w:t>
      </w:r>
    </w:p>
    <w:p w:rsidR="00000000" w:rsidDel="00000000" w:rsidP="00000000" w:rsidRDefault="00000000" w:rsidRPr="00000000" w14:paraId="0000001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Hackford-Peer: “As queer people and trans people, we often exist in societal spaces where we are the minoritized. We don’t often get the luxury of being in queer majority spaces, which means that for many of us, being out in the world also means feeling the surveillance of others, feeling the expectations of others, feeling the questioning or unbelieving gaze of others, right? And kind of having our hackles up, being on alert.”</w:t>
      </w:r>
    </w:p>
    <w:p w:rsidR="00000000" w:rsidDel="00000000" w:rsidP="00000000" w:rsidRDefault="00000000" w:rsidRPr="00000000" w14:paraId="0000001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Mino: This sense of judgment and awkward feeling also carries into the childhood experience of many queer people in the state, searching for a place like Under the Umbrella to find their community.</w:t>
      </w:r>
    </w:p>
    <w:p w:rsidR="00000000" w:rsidDel="00000000" w:rsidP="00000000" w:rsidRDefault="00000000" w:rsidRPr="00000000" w14:paraId="0000001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line="480" w:lineRule="auto"/>
        <w:rPr>
          <w:rFonts w:ascii="Times New Roman" w:cs="Times New Roman" w:eastAsia="Times New Roman" w:hAnsi="Times New Roman"/>
          <w:sz w:val="24"/>
          <w:szCs w:val="24"/>
        </w:rPr>
      </w:pPr>
      <w:r w:rsidDel="00000000" w:rsidR="00000000" w:rsidRPr="00000000">
        <w:rPr>
          <w:rtl w:val="0"/>
        </w:rPr>
        <w:t xml:space="preserve">Jackson: “</w:t>
      </w:r>
      <w:r w:rsidDel="00000000" w:rsidR="00000000" w:rsidRPr="00000000">
        <w:rPr>
          <w:rFonts w:ascii="Times New Roman" w:cs="Times New Roman" w:eastAsia="Times New Roman" w:hAnsi="Times New Roman"/>
          <w:sz w:val="24"/>
          <w:szCs w:val="24"/>
          <w:rtl w:val="0"/>
        </w:rPr>
        <w:t xml:space="preserve">I feel like, as a kid, I couldn’t really imagine a future for myself where I was myself, but I think that’s gotten better. In terms of specifically a queer bookstore, not only is it like a collection of books by queer people about queer people. Like the people who work there, I mean, I don’t know them personally, but they are very involved in the community as a store. It’s a place for queer people to see themselves and to exist safely.”</w:t>
      </w:r>
    </w:p>
    <w:p w:rsidR="00000000" w:rsidDel="00000000" w:rsidP="00000000" w:rsidRDefault="00000000" w:rsidRPr="00000000" w14:paraId="0000001B">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Jackson: “Having physical spaces… is very meaningful. It’s like tangible evidence that you’re not the only gay person in the state.”</w:t>
      </w:r>
    </w:p>
    <w:p w:rsidR="00000000" w:rsidDel="00000000" w:rsidP="00000000" w:rsidRDefault="00000000" w:rsidRPr="00000000" w14:paraId="0000001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Mino: The queer community in Utah has coalesced around Under the Umbrella, finding it to be a safe and affirming place to explore their own queer journey. Whether it to grab a hot chocolate or coffee, find friends at one of the many events here, or grab a book that speaks specifically to them.</w:t>
      </w:r>
    </w:p>
    <w:p w:rsidR="00000000" w:rsidDel="00000000" w:rsidP="00000000" w:rsidRDefault="00000000" w:rsidRPr="00000000" w14:paraId="0000001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 Austin Mino reporting</w:t>
      </w:r>
    </w:p>
    <w:p w:rsidR="00000000" w:rsidDel="00000000" w:rsidP="00000000" w:rsidRDefault="00000000" w:rsidRPr="00000000" w14:paraId="00000020">
      <w:pPr>
        <w:jc w:val="left"/>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mapresearch.org/equality-profiles/ut/" TargetMode="External"/><Relationship Id="rId7" Type="http://schemas.openxmlformats.org/officeDocument/2006/relationships/hyperlink" Target="https://news.gallup.com/poll/182051/san-francisco-metro-area-ranks-highest-lgbt-percentage.aspx?utm_source=Social%20Issues&amp;utm_medium=newsfeed&amp;utm_campaign=ti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